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1C7" w:rsidRPr="008E408E" w:rsidRDefault="00700200">
      <w:pPr>
        <w:rPr>
          <w:rFonts w:ascii="Times New Roman" w:hAnsi="Times New Roman" w:cs="Times New Roman"/>
          <w:sz w:val="20"/>
          <w:szCs w:val="20"/>
        </w:rPr>
      </w:pPr>
      <w:r w:rsidRPr="005517F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682670" w:rsidRPr="005517FE">
        <w:rPr>
          <w:rFonts w:ascii="Times New Roman" w:hAnsi="Times New Roman" w:cs="Times New Roman" w:hint="eastAsia"/>
          <w:b/>
          <w:sz w:val="20"/>
          <w:szCs w:val="20"/>
        </w:rPr>
        <w:t>S</w:t>
      </w:r>
      <w:r w:rsidRPr="005517FE">
        <w:rPr>
          <w:rFonts w:ascii="Times New Roman" w:hAnsi="Times New Roman" w:cs="Times New Roman"/>
          <w:b/>
          <w:sz w:val="20"/>
          <w:szCs w:val="20"/>
        </w:rPr>
        <w:t>2</w:t>
      </w:r>
      <w:r w:rsidRPr="008E408E">
        <w:rPr>
          <w:rFonts w:ascii="Times New Roman" w:hAnsi="Times New Roman" w:cs="Times New Roman"/>
          <w:sz w:val="20"/>
          <w:szCs w:val="20"/>
        </w:rPr>
        <w:t>:</w:t>
      </w:r>
      <w:r w:rsidR="00E3586E" w:rsidRPr="008E408E">
        <w:rPr>
          <w:rFonts w:ascii="Times New Roman" w:hAnsi="Times New Roman" w:cs="Times New Roman"/>
          <w:color w:val="000000"/>
          <w:sz w:val="20"/>
          <w:szCs w:val="20"/>
        </w:rPr>
        <w:t xml:space="preserve"> Summary of sequencing data of</w:t>
      </w:r>
      <w:r w:rsidR="00E3586E" w:rsidRPr="008E408E">
        <w:rPr>
          <w:rFonts w:ascii="Times New Roman" w:hAnsi="Times New Roman" w:cs="Times New Roman"/>
          <w:noProof/>
          <w:snapToGrid w:val="0"/>
          <w:sz w:val="20"/>
          <w:szCs w:val="20"/>
          <w:lang w:bidi="en-US"/>
        </w:rPr>
        <w:t xml:space="preserve"> </w:t>
      </w:r>
      <w:r w:rsidR="00E3586E" w:rsidRPr="008E408E">
        <w:rPr>
          <w:rFonts w:ascii="Times New Roman" w:hAnsi="Times New Roman" w:cs="Times New Roman"/>
          <w:color w:val="000000"/>
          <w:sz w:val="20"/>
          <w:szCs w:val="20"/>
        </w:rPr>
        <w:t xml:space="preserve">‘Pinot Noir’ </w:t>
      </w:r>
      <w:r w:rsidR="00E3586E" w:rsidRPr="008E408E">
        <w:rPr>
          <w:rFonts w:ascii="Times New Roman" w:hAnsi="Times New Roman" w:cs="Times New Roman"/>
          <w:sz w:val="20"/>
          <w:szCs w:val="20"/>
        </w:rPr>
        <w:t>plantlet</w:t>
      </w:r>
      <w:r w:rsidR="00E3586E" w:rsidRPr="008E408E">
        <w:rPr>
          <w:rFonts w:ascii="Times New Roman" w:hAnsi="Times New Roman" w:cs="Times New Roman"/>
          <w:i/>
          <w:iCs/>
          <w:sz w:val="20"/>
          <w:szCs w:val="20"/>
        </w:rPr>
        <w:t xml:space="preserve"> in vitro</w:t>
      </w:r>
      <w:bookmarkStart w:id="0" w:name="_GoBack"/>
      <w:bookmarkEnd w:id="0"/>
    </w:p>
    <w:tbl>
      <w:tblPr>
        <w:tblW w:w="6736" w:type="dxa"/>
        <w:jc w:val="center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2636"/>
        <w:gridCol w:w="1025"/>
        <w:gridCol w:w="1025"/>
        <w:gridCol w:w="1025"/>
        <w:gridCol w:w="1025"/>
      </w:tblGrid>
      <w:tr w:rsidR="00700200" w:rsidRPr="00991AA9" w:rsidTr="00700200">
        <w:trPr>
          <w:trHeight w:val="272"/>
          <w:jc w:val="center"/>
        </w:trPr>
        <w:tc>
          <w:tcPr>
            <w:tcW w:w="0" w:type="auto"/>
            <w:tcBorders>
              <w:top w:val="single" w:sz="8" w:space="0" w:color="000000"/>
              <w:bottom w:val="single" w:sz="4" w:space="0" w:color="000000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000000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  <w:t>Cs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000000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  <w:t>C0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000000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  <w:t>S1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000000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  <w:t>CK</w:t>
            </w:r>
          </w:p>
        </w:tc>
      </w:tr>
      <w:tr w:rsidR="00700200" w:rsidRPr="00991AA9" w:rsidTr="00700200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eastAsia="宋体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  <w:t>Unfiltered</w:t>
            </w:r>
            <w:r w:rsidRPr="008E408E">
              <w:rPr>
                <w:rFonts w:ascii="Times New Roman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  <w:t xml:space="preserve"> data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</w:p>
        </w:tc>
      </w:tr>
      <w:tr w:rsidR="00700200" w:rsidRPr="00991AA9" w:rsidTr="00700200">
        <w:trPr>
          <w:trHeight w:val="272"/>
          <w:jc w:val="center"/>
        </w:trPr>
        <w:tc>
          <w:tcPr>
            <w:tcW w:w="0" w:type="auto"/>
            <w:tcBorders>
              <w:top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Number of reads (million)</w:t>
            </w:r>
          </w:p>
        </w:tc>
        <w:tc>
          <w:tcPr>
            <w:tcW w:w="0" w:type="auto"/>
            <w:tcBorders>
              <w:top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47.52</w:t>
            </w:r>
          </w:p>
        </w:tc>
        <w:tc>
          <w:tcPr>
            <w:tcW w:w="0" w:type="auto"/>
            <w:tcBorders>
              <w:top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48.06</w:t>
            </w:r>
          </w:p>
        </w:tc>
        <w:tc>
          <w:tcPr>
            <w:tcW w:w="0" w:type="auto"/>
            <w:tcBorders>
              <w:top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48.05</w:t>
            </w:r>
          </w:p>
        </w:tc>
        <w:tc>
          <w:tcPr>
            <w:tcW w:w="0" w:type="auto"/>
            <w:tcBorders>
              <w:top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46.84</w:t>
            </w:r>
          </w:p>
        </w:tc>
      </w:tr>
      <w:tr w:rsidR="00700200" w:rsidRPr="00991AA9" w:rsidTr="00700200">
        <w:trPr>
          <w:trHeight w:val="284"/>
          <w:jc w:val="center"/>
        </w:trPr>
        <w:tc>
          <w:tcPr>
            <w:tcW w:w="0" w:type="auto"/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Bases content (%)</w:t>
            </w:r>
          </w:p>
        </w:tc>
        <w:tc>
          <w:tcPr>
            <w:tcW w:w="0" w:type="auto"/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95.42%</w:t>
            </w:r>
          </w:p>
        </w:tc>
        <w:tc>
          <w:tcPr>
            <w:tcW w:w="0" w:type="auto"/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95.45%</w:t>
            </w:r>
          </w:p>
        </w:tc>
        <w:tc>
          <w:tcPr>
            <w:tcW w:w="0" w:type="auto"/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94.92%</w:t>
            </w:r>
          </w:p>
        </w:tc>
        <w:tc>
          <w:tcPr>
            <w:tcW w:w="0" w:type="auto"/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95.78%</w:t>
            </w:r>
          </w:p>
        </w:tc>
      </w:tr>
      <w:tr w:rsidR="00700200" w:rsidRPr="00991AA9" w:rsidTr="00700200">
        <w:trPr>
          <w:trHeight w:val="272"/>
          <w:jc w:val="center"/>
        </w:trPr>
        <w:tc>
          <w:tcPr>
            <w:tcW w:w="0" w:type="auto"/>
            <w:tcBorders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Total bases (Gb)</w:t>
            </w:r>
          </w:p>
        </w:tc>
        <w:tc>
          <w:tcPr>
            <w:tcW w:w="0" w:type="auto"/>
            <w:tcBorders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7.13</w:t>
            </w:r>
          </w:p>
        </w:tc>
        <w:tc>
          <w:tcPr>
            <w:tcW w:w="0" w:type="auto"/>
            <w:tcBorders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7.21</w:t>
            </w:r>
          </w:p>
        </w:tc>
        <w:tc>
          <w:tcPr>
            <w:tcW w:w="0" w:type="auto"/>
            <w:tcBorders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7.21</w:t>
            </w:r>
          </w:p>
        </w:tc>
        <w:tc>
          <w:tcPr>
            <w:tcW w:w="0" w:type="auto"/>
            <w:tcBorders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7.03</w:t>
            </w:r>
          </w:p>
        </w:tc>
      </w:tr>
      <w:tr w:rsidR="00700200" w:rsidRPr="00991AA9" w:rsidTr="00700200">
        <w:trPr>
          <w:trHeight w:val="284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eastAsia="宋体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eastAsia="宋体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  <w:t>F</w:t>
            </w:r>
            <w:r w:rsidRPr="008E408E">
              <w:rPr>
                <w:rFonts w:ascii="Times New Roman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  <w:t>ilter</w:t>
            </w:r>
            <w:r w:rsidRPr="008E408E">
              <w:rPr>
                <w:rFonts w:ascii="Times New Roman" w:eastAsia="宋体" w:hAnsi="Times New Roman" w:cs="Times New Roman"/>
                <w:b/>
                <w:noProof/>
                <w:snapToGrid w:val="0"/>
                <w:sz w:val="20"/>
                <w:szCs w:val="20"/>
                <w:lang w:bidi="en-US"/>
              </w:rPr>
              <w:t>ed data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</w:p>
        </w:tc>
      </w:tr>
      <w:tr w:rsidR="00700200" w:rsidRPr="00991AA9" w:rsidTr="00700200">
        <w:trPr>
          <w:trHeight w:val="284"/>
          <w:jc w:val="center"/>
        </w:trPr>
        <w:tc>
          <w:tcPr>
            <w:tcW w:w="0" w:type="auto"/>
            <w:tcBorders>
              <w:top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Number of reads (million)</w:t>
            </w:r>
          </w:p>
        </w:tc>
        <w:tc>
          <w:tcPr>
            <w:tcW w:w="0" w:type="auto"/>
            <w:tcBorders>
              <w:top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46.50</w:t>
            </w:r>
          </w:p>
        </w:tc>
        <w:tc>
          <w:tcPr>
            <w:tcW w:w="0" w:type="auto"/>
            <w:tcBorders>
              <w:top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47.05</w:t>
            </w:r>
          </w:p>
        </w:tc>
        <w:tc>
          <w:tcPr>
            <w:tcW w:w="0" w:type="auto"/>
            <w:tcBorders>
              <w:top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46.89</w:t>
            </w:r>
          </w:p>
        </w:tc>
        <w:tc>
          <w:tcPr>
            <w:tcW w:w="0" w:type="auto"/>
            <w:tcBorders>
              <w:top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47.08</w:t>
            </w:r>
          </w:p>
        </w:tc>
      </w:tr>
      <w:tr w:rsidR="00700200" w:rsidRPr="00991AA9" w:rsidTr="00700200">
        <w:trPr>
          <w:trHeight w:val="272"/>
          <w:jc w:val="center"/>
        </w:trPr>
        <w:tc>
          <w:tcPr>
            <w:tcW w:w="0" w:type="auto"/>
            <w:tcBorders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Bases content (%)</w:t>
            </w:r>
          </w:p>
        </w:tc>
        <w:tc>
          <w:tcPr>
            <w:tcW w:w="0" w:type="auto"/>
            <w:tcBorders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97.81%</w:t>
            </w:r>
          </w:p>
        </w:tc>
        <w:tc>
          <w:tcPr>
            <w:tcW w:w="0" w:type="auto"/>
            <w:tcBorders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97.86%</w:t>
            </w:r>
          </w:p>
        </w:tc>
        <w:tc>
          <w:tcPr>
            <w:tcW w:w="0" w:type="auto"/>
            <w:tcBorders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97.54%</w:t>
            </w:r>
          </w:p>
        </w:tc>
        <w:tc>
          <w:tcPr>
            <w:tcW w:w="0" w:type="auto"/>
            <w:tcBorders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97.04%</w:t>
            </w:r>
          </w:p>
        </w:tc>
      </w:tr>
      <w:tr w:rsidR="00700200" w:rsidRPr="00991AA9" w:rsidTr="00700200">
        <w:trPr>
          <w:trHeight w:val="272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Total bases (Gb)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6.97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7.05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7.03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6.82</w:t>
            </w:r>
          </w:p>
        </w:tc>
      </w:tr>
      <w:tr w:rsidR="00700200" w:rsidRPr="00991AA9" w:rsidTr="00700200">
        <w:trPr>
          <w:trHeight w:val="272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left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GC content (%)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bookmarkStart w:id="1" w:name="OLE_LINK9"/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46.33%</w:t>
            </w:r>
            <w:bookmarkEnd w:id="1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46.00%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46.00%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700200" w:rsidRPr="008E408E" w:rsidRDefault="00700200" w:rsidP="004252EC">
            <w:pPr>
              <w:adjustRightInd w:val="0"/>
              <w:snapToGrid w:val="0"/>
              <w:spacing w:line="260" w:lineRule="atLeast"/>
              <w:ind w:left="311" w:hanging="198"/>
              <w:jc w:val="center"/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</w:pPr>
            <w:r w:rsidRPr="008E408E">
              <w:rPr>
                <w:rFonts w:ascii="Times New Roman" w:hAnsi="Times New Roman" w:cs="Times New Roman"/>
                <w:noProof/>
                <w:snapToGrid w:val="0"/>
                <w:sz w:val="20"/>
                <w:szCs w:val="20"/>
                <w:lang w:bidi="en-US"/>
              </w:rPr>
              <w:t>46.33%</w:t>
            </w:r>
          </w:p>
        </w:tc>
      </w:tr>
    </w:tbl>
    <w:p w:rsidR="00700200" w:rsidRDefault="00700200"/>
    <w:sectPr w:rsidR="007002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004" w:rsidRDefault="00D41004" w:rsidP="008E408E">
      <w:r>
        <w:separator/>
      </w:r>
    </w:p>
  </w:endnote>
  <w:endnote w:type="continuationSeparator" w:id="0">
    <w:p w:rsidR="00D41004" w:rsidRDefault="00D41004" w:rsidP="008E4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004" w:rsidRDefault="00D41004" w:rsidP="008E408E">
      <w:r>
        <w:separator/>
      </w:r>
    </w:p>
  </w:footnote>
  <w:footnote w:type="continuationSeparator" w:id="0">
    <w:p w:rsidR="00D41004" w:rsidRDefault="00D41004" w:rsidP="008E4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U2NDS2sDCwMDayMDVR0lEKTi0uzszPAykwrAUAs7bH5iwAAAA="/>
  </w:docVars>
  <w:rsids>
    <w:rsidRoot w:val="00700200"/>
    <w:rsid w:val="00146E44"/>
    <w:rsid w:val="005517FE"/>
    <w:rsid w:val="00682670"/>
    <w:rsid w:val="00700200"/>
    <w:rsid w:val="008E408E"/>
    <w:rsid w:val="00A501C7"/>
    <w:rsid w:val="00D41004"/>
    <w:rsid w:val="00D613C8"/>
    <w:rsid w:val="00E3586E"/>
    <w:rsid w:val="00EF4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4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40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4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40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4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40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4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40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</dc:creator>
  <cp:lastModifiedBy>zx</cp:lastModifiedBy>
  <cp:revision>6</cp:revision>
  <dcterms:created xsi:type="dcterms:W3CDTF">2018-10-29T09:18:00Z</dcterms:created>
  <dcterms:modified xsi:type="dcterms:W3CDTF">2019-02-25T01:59:00Z</dcterms:modified>
</cp:coreProperties>
</file>